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B9" w:rsidRPr="006662B9" w:rsidRDefault="006662B9" w:rsidP="006662B9">
      <w:pPr>
        <w:spacing w:after="0" w:line="240" w:lineRule="auto"/>
        <w:jc w:val="center"/>
        <w:rPr>
          <w:rFonts w:ascii="Times New Roman" w:hAnsi="Times New Roman" w:cs="Times New Roman"/>
          <w:b/>
          <w:sz w:val="28"/>
        </w:rPr>
      </w:pPr>
      <w:r w:rsidRPr="006662B9">
        <w:rPr>
          <w:rFonts w:ascii="Times New Roman" w:hAnsi="Times New Roman" w:cs="Times New Roman"/>
          <w:b/>
          <w:sz w:val="28"/>
        </w:rPr>
        <w:t>CMSC101/IS101Y</w:t>
      </w:r>
    </w:p>
    <w:p w:rsidR="00B10976" w:rsidRPr="006662B9" w:rsidRDefault="006662B9" w:rsidP="006662B9">
      <w:pPr>
        <w:spacing w:after="0" w:line="240" w:lineRule="auto"/>
        <w:jc w:val="center"/>
        <w:rPr>
          <w:rFonts w:ascii="Times New Roman" w:hAnsi="Times New Roman" w:cs="Times New Roman"/>
          <w:b/>
          <w:sz w:val="28"/>
        </w:rPr>
      </w:pPr>
      <w:r w:rsidRPr="006662B9">
        <w:rPr>
          <w:rFonts w:ascii="Times New Roman" w:hAnsi="Times New Roman" w:cs="Times New Roman"/>
          <w:b/>
          <w:sz w:val="28"/>
        </w:rPr>
        <w:t>Journal Entries Instruction Sheet</w:t>
      </w:r>
    </w:p>
    <w:p w:rsidR="006662B9" w:rsidRDefault="006662B9" w:rsidP="006662B9">
      <w:pPr>
        <w:spacing w:after="0" w:line="240" w:lineRule="auto"/>
        <w:jc w:val="center"/>
        <w:rPr>
          <w:rFonts w:ascii="Times New Roman" w:hAnsi="Times New Roman" w:cs="Times New Roman"/>
          <w:b/>
          <w:sz w:val="28"/>
        </w:rPr>
      </w:pPr>
      <w:r w:rsidRPr="006662B9">
        <w:rPr>
          <w:rFonts w:ascii="Times New Roman" w:hAnsi="Times New Roman" w:cs="Times New Roman"/>
          <w:b/>
          <w:sz w:val="28"/>
        </w:rPr>
        <w:t>Fall 2013</w:t>
      </w:r>
    </w:p>
    <w:p w:rsidR="006662B9" w:rsidRDefault="006662B9" w:rsidP="006662B9">
      <w:pPr>
        <w:spacing w:after="0" w:line="240" w:lineRule="auto"/>
        <w:jc w:val="center"/>
        <w:rPr>
          <w:rFonts w:ascii="Times New Roman" w:hAnsi="Times New Roman" w:cs="Times New Roman"/>
          <w:b/>
          <w:sz w:val="28"/>
        </w:rPr>
      </w:pPr>
    </w:p>
    <w:p w:rsidR="006662B9" w:rsidRDefault="006662B9" w:rsidP="006662B9">
      <w:pPr>
        <w:spacing w:after="0" w:line="240" w:lineRule="auto"/>
        <w:rPr>
          <w:rFonts w:ascii="Times New Roman" w:hAnsi="Times New Roman" w:cs="Times New Roman"/>
          <w:b/>
          <w:sz w:val="28"/>
        </w:rPr>
      </w:pPr>
      <w:r>
        <w:rPr>
          <w:rFonts w:ascii="Times New Roman" w:hAnsi="Times New Roman" w:cs="Times New Roman"/>
          <w:b/>
          <w:sz w:val="28"/>
        </w:rPr>
        <w:t xml:space="preserve">Overview: </w:t>
      </w:r>
    </w:p>
    <w:p w:rsidR="006662B9" w:rsidRDefault="006662B9" w:rsidP="006662B9">
      <w:pPr>
        <w:spacing w:after="0" w:line="240" w:lineRule="auto"/>
        <w:rPr>
          <w:rFonts w:ascii="Times New Roman" w:hAnsi="Times New Roman" w:cs="Times New Roman"/>
          <w:b/>
          <w:sz w:val="28"/>
        </w:rPr>
      </w:pPr>
    </w:p>
    <w:p w:rsidR="006662B9" w:rsidRDefault="006662B9" w:rsidP="006662B9">
      <w:pPr>
        <w:spacing w:after="0" w:line="240" w:lineRule="auto"/>
        <w:rPr>
          <w:rFonts w:ascii="Times New Roman" w:hAnsi="Times New Roman" w:cs="Times New Roman"/>
          <w:sz w:val="24"/>
        </w:rPr>
      </w:pPr>
      <w:r>
        <w:rPr>
          <w:rFonts w:ascii="Times New Roman" w:hAnsi="Times New Roman" w:cs="Times New Roman"/>
          <w:sz w:val="24"/>
        </w:rPr>
        <w:t xml:space="preserve">Journaling provides a chance to stop, think, and reflect. Reflection is a powerful and necessary part of the learning process. </w:t>
      </w:r>
      <w:r w:rsidR="005E7CBF">
        <w:rPr>
          <w:rFonts w:ascii="Times New Roman" w:hAnsi="Times New Roman" w:cs="Times New Roman"/>
          <w:sz w:val="24"/>
        </w:rPr>
        <w:t xml:space="preserve"> </w:t>
      </w:r>
      <w:r>
        <w:rPr>
          <w:rFonts w:ascii="Times New Roman" w:hAnsi="Times New Roman" w:cs="Times New Roman"/>
          <w:sz w:val="24"/>
        </w:rPr>
        <w:t>During the course of the semester</w:t>
      </w:r>
      <w:r w:rsidR="005E7CBF">
        <w:rPr>
          <w:rFonts w:ascii="Times New Roman" w:hAnsi="Times New Roman" w:cs="Times New Roman"/>
          <w:sz w:val="24"/>
        </w:rPr>
        <w:t>,</w:t>
      </w:r>
      <w:r>
        <w:rPr>
          <w:rFonts w:ascii="Times New Roman" w:hAnsi="Times New Roman" w:cs="Times New Roman"/>
          <w:sz w:val="24"/>
        </w:rPr>
        <w:t xml:space="preserve"> you will respond to five journal entries. </w:t>
      </w:r>
    </w:p>
    <w:p w:rsidR="006662B9" w:rsidRDefault="006662B9" w:rsidP="006662B9">
      <w:pPr>
        <w:spacing w:after="0" w:line="240" w:lineRule="auto"/>
        <w:rPr>
          <w:rFonts w:ascii="Times New Roman" w:hAnsi="Times New Roman" w:cs="Times New Roman"/>
          <w:sz w:val="24"/>
        </w:rPr>
      </w:pPr>
    </w:p>
    <w:p w:rsidR="005E7CBF" w:rsidRDefault="006662B9" w:rsidP="006662B9">
      <w:pPr>
        <w:spacing w:after="0" w:line="240" w:lineRule="auto"/>
        <w:rPr>
          <w:rFonts w:ascii="Times New Roman" w:hAnsi="Times New Roman" w:cs="Times New Roman"/>
          <w:sz w:val="24"/>
        </w:rPr>
      </w:pPr>
      <w:r>
        <w:rPr>
          <w:rFonts w:ascii="Times New Roman" w:hAnsi="Times New Roman" w:cs="Times New Roman"/>
          <w:sz w:val="24"/>
        </w:rPr>
        <w:t xml:space="preserve">All journal entries will be answered in Blackboard. </w:t>
      </w:r>
      <w:r w:rsidR="005E7CBF">
        <w:rPr>
          <w:rFonts w:ascii="Times New Roman" w:hAnsi="Times New Roman" w:cs="Times New Roman"/>
          <w:sz w:val="24"/>
        </w:rPr>
        <w:t xml:space="preserve"> However, some journal entries require additional activities to be completed before you answer the questions.  The description of the full assignment will be posted on the course website at least one week before it is due.  </w:t>
      </w:r>
      <w:r w:rsidR="00986755">
        <w:rPr>
          <w:rFonts w:ascii="Times New Roman" w:hAnsi="Times New Roman" w:cs="Times New Roman"/>
          <w:sz w:val="24"/>
        </w:rPr>
        <w:t>The link to the specific question</w:t>
      </w:r>
      <w:r w:rsidR="005E7CBF">
        <w:rPr>
          <w:rFonts w:ascii="Times New Roman" w:hAnsi="Times New Roman" w:cs="Times New Roman"/>
          <w:sz w:val="24"/>
        </w:rPr>
        <w:t>s</w:t>
      </w:r>
      <w:r w:rsidR="00986755">
        <w:rPr>
          <w:rFonts w:ascii="Times New Roman" w:hAnsi="Times New Roman" w:cs="Times New Roman"/>
          <w:sz w:val="24"/>
        </w:rPr>
        <w:t xml:space="preserve"> will</w:t>
      </w:r>
      <w:r>
        <w:rPr>
          <w:rFonts w:ascii="Times New Roman" w:hAnsi="Times New Roman" w:cs="Times New Roman"/>
          <w:sz w:val="24"/>
        </w:rPr>
        <w:t xml:space="preserve"> </w:t>
      </w:r>
      <w:r w:rsidR="005E7CBF">
        <w:rPr>
          <w:rFonts w:ascii="Times New Roman" w:hAnsi="Times New Roman" w:cs="Times New Roman"/>
          <w:sz w:val="24"/>
        </w:rPr>
        <w:t>also be posted to</w:t>
      </w:r>
      <w:r>
        <w:rPr>
          <w:rFonts w:ascii="Times New Roman" w:hAnsi="Times New Roman" w:cs="Times New Roman"/>
          <w:sz w:val="24"/>
        </w:rPr>
        <w:t xml:space="preserve"> </w:t>
      </w:r>
      <w:r w:rsidR="005E7CBF">
        <w:rPr>
          <w:rFonts w:ascii="Times New Roman" w:hAnsi="Times New Roman" w:cs="Times New Roman"/>
          <w:sz w:val="24"/>
        </w:rPr>
        <w:t>Blackboard (in the folder corresponding to the week in which the journal entry is due) at least one week before the due date.</w:t>
      </w:r>
      <w:r>
        <w:rPr>
          <w:rFonts w:ascii="Times New Roman" w:hAnsi="Times New Roman" w:cs="Times New Roman"/>
          <w:sz w:val="24"/>
        </w:rPr>
        <w:t xml:space="preserve">  </w:t>
      </w:r>
    </w:p>
    <w:p w:rsidR="005E7CBF" w:rsidRDefault="005E7CBF" w:rsidP="006662B9">
      <w:pPr>
        <w:spacing w:after="0" w:line="240" w:lineRule="auto"/>
        <w:rPr>
          <w:rFonts w:ascii="Times New Roman" w:hAnsi="Times New Roman" w:cs="Times New Roman"/>
          <w:sz w:val="24"/>
        </w:rPr>
      </w:pPr>
    </w:p>
    <w:p w:rsidR="006662B9" w:rsidRDefault="006662B9" w:rsidP="006662B9">
      <w:pPr>
        <w:spacing w:after="0" w:line="240" w:lineRule="auto"/>
        <w:rPr>
          <w:rFonts w:ascii="Times New Roman" w:hAnsi="Times New Roman" w:cs="Times New Roman"/>
          <w:sz w:val="24"/>
        </w:rPr>
      </w:pPr>
      <w:r>
        <w:rPr>
          <w:rFonts w:ascii="Times New Roman" w:hAnsi="Times New Roman" w:cs="Times New Roman"/>
          <w:sz w:val="24"/>
        </w:rPr>
        <w:t xml:space="preserve">Journal entries must be </w:t>
      </w:r>
      <w:r w:rsidR="005E7CBF">
        <w:rPr>
          <w:rFonts w:ascii="Times New Roman" w:hAnsi="Times New Roman" w:cs="Times New Roman"/>
          <w:sz w:val="24"/>
        </w:rPr>
        <w:t>completed in Blackboard</w:t>
      </w:r>
      <w:r>
        <w:rPr>
          <w:rFonts w:ascii="Times New Roman" w:hAnsi="Times New Roman" w:cs="Times New Roman"/>
          <w:sz w:val="24"/>
        </w:rPr>
        <w:t xml:space="preserve"> by 10AM on the day that they are due. Journal entries </w:t>
      </w:r>
      <w:r w:rsidR="005E7CBF">
        <w:rPr>
          <w:rFonts w:ascii="Times New Roman" w:hAnsi="Times New Roman" w:cs="Times New Roman"/>
          <w:sz w:val="24"/>
        </w:rPr>
        <w:t>submitted after the 10</w:t>
      </w:r>
      <w:r>
        <w:rPr>
          <w:rFonts w:ascii="Times New Roman" w:hAnsi="Times New Roman" w:cs="Times New Roman"/>
          <w:sz w:val="24"/>
        </w:rPr>
        <w:t>AM deadli</w:t>
      </w:r>
      <w:r w:rsidR="005E7CBF">
        <w:rPr>
          <w:rFonts w:ascii="Times New Roman" w:hAnsi="Times New Roman" w:cs="Times New Roman"/>
          <w:sz w:val="24"/>
        </w:rPr>
        <w:t>ne will be late.  For example, j</w:t>
      </w:r>
      <w:r>
        <w:rPr>
          <w:rFonts w:ascii="Times New Roman" w:hAnsi="Times New Roman" w:cs="Times New Roman"/>
          <w:sz w:val="24"/>
        </w:rPr>
        <w:t xml:space="preserve">ournal entry 1 is due on Friday 9/6 no later than </w:t>
      </w:r>
      <w:r w:rsidR="005E7CBF">
        <w:rPr>
          <w:rFonts w:ascii="Times New Roman" w:hAnsi="Times New Roman" w:cs="Times New Roman"/>
          <w:sz w:val="24"/>
        </w:rPr>
        <w:t>10AM</w:t>
      </w:r>
      <w:r>
        <w:rPr>
          <w:rFonts w:ascii="Times New Roman" w:hAnsi="Times New Roman" w:cs="Times New Roman"/>
          <w:sz w:val="24"/>
        </w:rPr>
        <w:t xml:space="preserve">. </w:t>
      </w:r>
      <w:r w:rsidR="005E7CBF">
        <w:rPr>
          <w:rFonts w:ascii="Times New Roman" w:hAnsi="Times New Roman" w:cs="Times New Roman"/>
          <w:sz w:val="24"/>
        </w:rPr>
        <w:t xml:space="preserve"> </w:t>
      </w:r>
      <w:r>
        <w:rPr>
          <w:rFonts w:ascii="Times New Roman" w:hAnsi="Times New Roman" w:cs="Times New Roman"/>
          <w:sz w:val="24"/>
        </w:rPr>
        <w:t>The question</w:t>
      </w:r>
      <w:r w:rsidR="005E7CBF">
        <w:rPr>
          <w:rFonts w:ascii="Times New Roman" w:hAnsi="Times New Roman" w:cs="Times New Roman"/>
          <w:sz w:val="24"/>
        </w:rPr>
        <w:t>s</w:t>
      </w:r>
      <w:r>
        <w:rPr>
          <w:rFonts w:ascii="Times New Roman" w:hAnsi="Times New Roman" w:cs="Times New Roman"/>
          <w:sz w:val="24"/>
        </w:rPr>
        <w:t xml:space="preserve"> </w:t>
      </w:r>
      <w:r w:rsidR="005E7CBF">
        <w:rPr>
          <w:rFonts w:ascii="Times New Roman" w:hAnsi="Times New Roman" w:cs="Times New Roman"/>
          <w:sz w:val="24"/>
        </w:rPr>
        <w:t xml:space="preserve">for JE1 </w:t>
      </w:r>
      <w:r>
        <w:rPr>
          <w:rFonts w:ascii="Times New Roman" w:hAnsi="Times New Roman" w:cs="Times New Roman"/>
          <w:sz w:val="24"/>
        </w:rPr>
        <w:t xml:space="preserve">will be available/visible </w:t>
      </w:r>
      <w:r w:rsidR="005E7CBF">
        <w:rPr>
          <w:rFonts w:ascii="Times New Roman" w:hAnsi="Times New Roman" w:cs="Times New Roman"/>
          <w:sz w:val="24"/>
        </w:rPr>
        <w:t>in Blackboard by</w:t>
      </w:r>
      <w:r>
        <w:rPr>
          <w:rFonts w:ascii="Times New Roman" w:hAnsi="Times New Roman" w:cs="Times New Roman"/>
          <w:sz w:val="24"/>
        </w:rPr>
        <w:t xml:space="preserve"> Thursday, 8/29. </w:t>
      </w:r>
      <w:r w:rsidR="005E7CBF">
        <w:rPr>
          <w:rFonts w:ascii="Times New Roman" w:hAnsi="Times New Roman" w:cs="Times New Roman"/>
          <w:sz w:val="24"/>
        </w:rPr>
        <w:t xml:space="preserve"> </w:t>
      </w:r>
      <w:r>
        <w:rPr>
          <w:rFonts w:ascii="Times New Roman" w:hAnsi="Times New Roman" w:cs="Times New Roman"/>
          <w:sz w:val="24"/>
        </w:rPr>
        <w:t>The link to the journal entry is located in the folder for class on 9/6.</w:t>
      </w:r>
    </w:p>
    <w:p w:rsidR="006662B9" w:rsidRDefault="006662B9" w:rsidP="006662B9">
      <w:pPr>
        <w:spacing w:after="0" w:line="240" w:lineRule="auto"/>
        <w:rPr>
          <w:rFonts w:ascii="Times New Roman" w:hAnsi="Times New Roman" w:cs="Times New Roman"/>
          <w:sz w:val="24"/>
        </w:rPr>
      </w:pPr>
    </w:p>
    <w:p w:rsidR="006662B9" w:rsidRDefault="006662B9" w:rsidP="006662B9">
      <w:pPr>
        <w:spacing w:after="0" w:line="240" w:lineRule="auto"/>
        <w:rPr>
          <w:rFonts w:ascii="Times New Roman" w:hAnsi="Times New Roman" w:cs="Times New Roman"/>
          <w:sz w:val="24"/>
        </w:rPr>
      </w:pPr>
      <w:r>
        <w:rPr>
          <w:rFonts w:ascii="Times New Roman" w:hAnsi="Times New Roman" w:cs="Times New Roman"/>
          <w:sz w:val="24"/>
        </w:rPr>
        <w:t>Journal entries will be graded for content, completeness, and spelling/grammar. The evaluation rubric for each journal entry will be made available with the journaling question. You should compare a first draft of each journal response to the criteria on the rubric and make changes to improve its quality and completeness. Doing this will definitely improve your response!</w:t>
      </w:r>
    </w:p>
    <w:p w:rsidR="006662B9" w:rsidRDefault="006662B9" w:rsidP="006662B9">
      <w:pPr>
        <w:spacing w:after="0" w:line="240" w:lineRule="auto"/>
        <w:rPr>
          <w:rFonts w:ascii="Times New Roman" w:hAnsi="Times New Roman" w:cs="Times New Roman"/>
          <w:sz w:val="24"/>
        </w:rPr>
      </w:pPr>
    </w:p>
    <w:tbl>
      <w:tblPr>
        <w:tblStyle w:val="TableGrid"/>
        <w:tblW w:w="0" w:type="auto"/>
        <w:tblLook w:val="04A0"/>
      </w:tblPr>
      <w:tblGrid>
        <w:gridCol w:w="1368"/>
        <w:gridCol w:w="2970"/>
        <w:gridCol w:w="1980"/>
      </w:tblGrid>
      <w:tr w:rsidR="006662B9">
        <w:tc>
          <w:tcPr>
            <w:tcW w:w="1368" w:type="dxa"/>
          </w:tcPr>
          <w:p w:rsidR="006662B9" w:rsidRDefault="006662B9" w:rsidP="006662B9">
            <w:pPr>
              <w:rPr>
                <w:rFonts w:ascii="Times New Roman" w:hAnsi="Times New Roman" w:cs="Times New Roman"/>
                <w:sz w:val="24"/>
              </w:rPr>
            </w:pPr>
          </w:p>
        </w:tc>
        <w:tc>
          <w:tcPr>
            <w:tcW w:w="2970" w:type="dxa"/>
          </w:tcPr>
          <w:p w:rsidR="006662B9" w:rsidRDefault="006662B9" w:rsidP="006662B9">
            <w:pPr>
              <w:rPr>
                <w:rFonts w:ascii="Times New Roman" w:hAnsi="Times New Roman" w:cs="Times New Roman"/>
                <w:sz w:val="24"/>
              </w:rPr>
            </w:pPr>
            <w:r>
              <w:rPr>
                <w:rFonts w:ascii="Times New Roman" w:hAnsi="Times New Roman" w:cs="Times New Roman"/>
                <w:sz w:val="24"/>
              </w:rPr>
              <w:t>Topic</w:t>
            </w:r>
          </w:p>
        </w:tc>
        <w:tc>
          <w:tcPr>
            <w:tcW w:w="1980" w:type="dxa"/>
          </w:tcPr>
          <w:p w:rsidR="006662B9" w:rsidRDefault="006662B9" w:rsidP="006662B9">
            <w:pPr>
              <w:rPr>
                <w:rFonts w:ascii="Times New Roman" w:hAnsi="Times New Roman" w:cs="Times New Roman"/>
                <w:sz w:val="24"/>
              </w:rPr>
            </w:pPr>
            <w:r>
              <w:rPr>
                <w:rFonts w:ascii="Times New Roman" w:hAnsi="Times New Roman" w:cs="Times New Roman"/>
                <w:sz w:val="24"/>
              </w:rPr>
              <w:t>Due Date</w:t>
            </w:r>
          </w:p>
        </w:tc>
      </w:tr>
      <w:tr w:rsidR="006662B9">
        <w:tc>
          <w:tcPr>
            <w:tcW w:w="1368" w:type="dxa"/>
          </w:tcPr>
          <w:p w:rsidR="006662B9" w:rsidRDefault="006662B9" w:rsidP="006662B9">
            <w:pPr>
              <w:rPr>
                <w:rFonts w:ascii="Times New Roman" w:hAnsi="Times New Roman" w:cs="Times New Roman"/>
                <w:sz w:val="24"/>
              </w:rPr>
            </w:pPr>
            <w:r>
              <w:rPr>
                <w:rFonts w:ascii="Times New Roman" w:hAnsi="Times New Roman" w:cs="Times New Roman"/>
                <w:sz w:val="24"/>
              </w:rPr>
              <w:t>JE1</w:t>
            </w:r>
          </w:p>
        </w:tc>
        <w:tc>
          <w:tcPr>
            <w:tcW w:w="2970" w:type="dxa"/>
          </w:tcPr>
          <w:p w:rsidR="006662B9" w:rsidRDefault="006662B9" w:rsidP="006662B9">
            <w:pPr>
              <w:rPr>
                <w:rFonts w:ascii="Times New Roman" w:hAnsi="Times New Roman" w:cs="Times New Roman"/>
                <w:sz w:val="24"/>
              </w:rPr>
            </w:pPr>
            <w:proofErr w:type="spellStart"/>
            <w:r>
              <w:rPr>
                <w:rFonts w:ascii="Times New Roman" w:hAnsi="Times New Roman" w:cs="Times New Roman"/>
                <w:sz w:val="24"/>
              </w:rPr>
              <w:t>StrengthsQuest</w:t>
            </w:r>
            <w:proofErr w:type="spellEnd"/>
          </w:p>
        </w:tc>
        <w:tc>
          <w:tcPr>
            <w:tcW w:w="1980" w:type="dxa"/>
          </w:tcPr>
          <w:p w:rsidR="006662B9" w:rsidRDefault="006662B9" w:rsidP="006662B9">
            <w:pPr>
              <w:rPr>
                <w:rFonts w:ascii="Times New Roman" w:hAnsi="Times New Roman" w:cs="Times New Roman"/>
                <w:sz w:val="24"/>
              </w:rPr>
            </w:pPr>
            <w:r>
              <w:rPr>
                <w:rFonts w:ascii="Times New Roman" w:hAnsi="Times New Roman" w:cs="Times New Roman"/>
                <w:sz w:val="24"/>
              </w:rPr>
              <w:t>Friday, 9/6</w:t>
            </w:r>
          </w:p>
        </w:tc>
      </w:tr>
      <w:tr w:rsidR="006662B9">
        <w:tc>
          <w:tcPr>
            <w:tcW w:w="1368" w:type="dxa"/>
          </w:tcPr>
          <w:p w:rsidR="006662B9" w:rsidRDefault="006662B9" w:rsidP="006662B9">
            <w:pPr>
              <w:rPr>
                <w:rFonts w:ascii="Times New Roman" w:hAnsi="Times New Roman" w:cs="Times New Roman"/>
                <w:sz w:val="24"/>
              </w:rPr>
            </w:pPr>
            <w:r>
              <w:rPr>
                <w:rFonts w:ascii="Times New Roman" w:hAnsi="Times New Roman" w:cs="Times New Roman"/>
                <w:sz w:val="24"/>
              </w:rPr>
              <w:t>JE2</w:t>
            </w:r>
          </w:p>
        </w:tc>
        <w:tc>
          <w:tcPr>
            <w:tcW w:w="2970" w:type="dxa"/>
          </w:tcPr>
          <w:p w:rsidR="006662B9" w:rsidRDefault="006662B9" w:rsidP="006662B9">
            <w:pPr>
              <w:rPr>
                <w:rFonts w:ascii="Times New Roman" w:hAnsi="Times New Roman" w:cs="Times New Roman"/>
                <w:sz w:val="24"/>
              </w:rPr>
            </w:pPr>
            <w:r>
              <w:rPr>
                <w:rFonts w:ascii="Times New Roman" w:hAnsi="Times New Roman" w:cs="Times New Roman"/>
                <w:sz w:val="24"/>
              </w:rPr>
              <w:t>Academic Questionnaire &amp; Study Habits</w:t>
            </w:r>
          </w:p>
        </w:tc>
        <w:tc>
          <w:tcPr>
            <w:tcW w:w="1980" w:type="dxa"/>
          </w:tcPr>
          <w:p w:rsidR="006662B9" w:rsidRDefault="006662B9" w:rsidP="006662B9">
            <w:pPr>
              <w:rPr>
                <w:rFonts w:ascii="Times New Roman" w:hAnsi="Times New Roman" w:cs="Times New Roman"/>
                <w:sz w:val="24"/>
              </w:rPr>
            </w:pPr>
            <w:r>
              <w:rPr>
                <w:rFonts w:ascii="Times New Roman" w:hAnsi="Times New Roman" w:cs="Times New Roman"/>
                <w:sz w:val="24"/>
              </w:rPr>
              <w:t>Friday, 9/13</w:t>
            </w:r>
          </w:p>
        </w:tc>
      </w:tr>
      <w:tr w:rsidR="006662B9">
        <w:tc>
          <w:tcPr>
            <w:tcW w:w="1368" w:type="dxa"/>
          </w:tcPr>
          <w:p w:rsidR="006662B9" w:rsidRDefault="006662B9" w:rsidP="006662B9">
            <w:pPr>
              <w:rPr>
                <w:rFonts w:ascii="Times New Roman" w:hAnsi="Times New Roman" w:cs="Times New Roman"/>
                <w:sz w:val="24"/>
              </w:rPr>
            </w:pPr>
            <w:r>
              <w:rPr>
                <w:rFonts w:ascii="Times New Roman" w:hAnsi="Times New Roman" w:cs="Times New Roman"/>
                <w:sz w:val="24"/>
              </w:rPr>
              <w:t>JE3</w:t>
            </w:r>
          </w:p>
        </w:tc>
        <w:tc>
          <w:tcPr>
            <w:tcW w:w="2970" w:type="dxa"/>
          </w:tcPr>
          <w:p w:rsidR="006662B9" w:rsidRDefault="006662B9" w:rsidP="006662B9">
            <w:pPr>
              <w:rPr>
                <w:rFonts w:ascii="Times New Roman" w:hAnsi="Times New Roman" w:cs="Times New Roman"/>
                <w:sz w:val="24"/>
              </w:rPr>
            </w:pPr>
            <w:r>
              <w:rPr>
                <w:rFonts w:ascii="Times New Roman" w:hAnsi="Times New Roman" w:cs="Times New Roman"/>
                <w:sz w:val="24"/>
              </w:rPr>
              <w:t>Teamwork Reflection</w:t>
            </w:r>
          </w:p>
        </w:tc>
        <w:tc>
          <w:tcPr>
            <w:tcW w:w="1980" w:type="dxa"/>
          </w:tcPr>
          <w:p w:rsidR="006662B9" w:rsidRDefault="00DB4053" w:rsidP="006662B9">
            <w:pPr>
              <w:rPr>
                <w:rFonts w:ascii="Times New Roman" w:hAnsi="Times New Roman" w:cs="Times New Roman"/>
                <w:sz w:val="24"/>
              </w:rPr>
            </w:pPr>
            <w:r>
              <w:rPr>
                <w:rFonts w:ascii="Times New Roman" w:hAnsi="Times New Roman" w:cs="Times New Roman"/>
                <w:sz w:val="24"/>
              </w:rPr>
              <w:t>Friday, 10/1</w:t>
            </w:r>
            <w:r w:rsidR="005E7CBF">
              <w:rPr>
                <w:rFonts w:ascii="Times New Roman" w:hAnsi="Times New Roman" w:cs="Times New Roman"/>
                <w:sz w:val="24"/>
              </w:rPr>
              <w:t>1</w:t>
            </w:r>
          </w:p>
        </w:tc>
      </w:tr>
      <w:tr w:rsidR="006662B9">
        <w:tc>
          <w:tcPr>
            <w:tcW w:w="1368" w:type="dxa"/>
          </w:tcPr>
          <w:p w:rsidR="006662B9" w:rsidRDefault="00986755" w:rsidP="006662B9">
            <w:pPr>
              <w:rPr>
                <w:rFonts w:ascii="Times New Roman" w:hAnsi="Times New Roman" w:cs="Times New Roman"/>
                <w:sz w:val="24"/>
              </w:rPr>
            </w:pPr>
            <w:r>
              <w:rPr>
                <w:rFonts w:ascii="Times New Roman" w:hAnsi="Times New Roman" w:cs="Times New Roman"/>
                <w:sz w:val="24"/>
              </w:rPr>
              <w:t>JE5</w:t>
            </w:r>
          </w:p>
        </w:tc>
        <w:tc>
          <w:tcPr>
            <w:tcW w:w="2970" w:type="dxa"/>
          </w:tcPr>
          <w:p w:rsidR="006662B9" w:rsidRDefault="00986755" w:rsidP="006662B9">
            <w:pPr>
              <w:rPr>
                <w:rFonts w:ascii="Times New Roman" w:hAnsi="Times New Roman" w:cs="Times New Roman"/>
                <w:sz w:val="24"/>
              </w:rPr>
            </w:pPr>
            <w:r>
              <w:rPr>
                <w:rFonts w:ascii="Times New Roman" w:hAnsi="Times New Roman" w:cs="Times New Roman"/>
                <w:sz w:val="24"/>
              </w:rPr>
              <w:t>Study Habits Reflection</w:t>
            </w:r>
          </w:p>
        </w:tc>
        <w:tc>
          <w:tcPr>
            <w:tcW w:w="1980" w:type="dxa"/>
          </w:tcPr>
          <w:p w:rsidR="006662B9" w:rsidRDefault="00986755" w:rsidP="006662B9">
            <w:pPr>
              <w:rPr>
                <w:rFonts w:ascii="Times New Roman" w:hAnsi="Times New Roman" w:cs="Times New Roman"/>
                <w:sz w:val="24"/>
              </w:rPr>
            </w:pPr>
            <w:r>
              <w:rPr>
                <w:rFonts w:ascii="Times New Roman" w:hAnsi="Times New Roman" w:cs="Times New Roman"/>
                <w:sz w:val="24"/>
              </w:rPr>
              <w:t>Friday, 11/15</w:t>
            </w:r>
          </w:p>
        </w:tc>
      </w:tr>
      <w:tr w:rsidR="00986755">
        <w:tc>
          <w:tcPr>
            <w:tcW w:w="1368" w:type="dxa"/>
          </w:tcPr>
          <w:p w:rsidR="00986755" w:rsidRDefault="00986755" w:rsidP="006662B9">
            <w:pPr>
              <w:rPr>
                <w:rFonts w:ascii="Times New Roman" w:hAnsi="Times New Roman" w:cs="Times New Roman"/>
                <w:sz w:val="24"/>
              </w:rPr>
            </w:pPr>
            <w:r>
              <w:rPr>
                <w:rFonts w:ascii="Times New Roman" w:hAnsi="Times New Roman" w:cs="Times New Roman"/>
                <w:sz w:val="24"/>
              </w:rPr>
              <w:t>JE6</w:t>
            </w:r>
          </w:p>
        </w:tc>
        <w:tc>
          <w:tcPr>
            <w:tcW w:w="2970" w:type="dxa"/>
          </w:tcPr>
          <w:p w:rsidR="00986755" w:rsidRDefault="00986755" w:rsidP="006662B9">
            <w:pPr>
              <w:rPr>
                <w:rFonts w:ascii="Times New Roman" w:hAnsi="Times New Roman" w:cs="Times New Roman"/>
                <w:sz w:val="24"/>
              </w:rPr>
            </w:pPr>
            <w:r>
              <w:rPr>
                <w:rFonts w:ascii="Times New Roman" w:hAnsi="Times New Roman" w:cs="Times New Roman"/>
                <w:sz w:val="24"/>
              </w:rPr>
              <w:t>Semester Retrospective</w:t>
            </w:r>
          </w:p>
        </w:tc>
        <w:tc>
          <w:tcPr>
            <w:tcW w:w="1980" w:type="dxa"/>
          </w:tcPr>
          <w:p w:rsidR="00986755" w:rsidRDefault="005E7CBF" w:rsidP="006662B9">
            <w:pPr>
              <w:rPr>
                <w:rFonts w:ascii="Times New Roman" w:hAnsi="Times New Roman" w:cs="Times New Roman"/>
                <w:sz w:val="24"/>
              </w:rPr>
            </w:pPr>
            <w:r>
              <w:rPr>
                <w:rFonts w:ascii="Times New Roman" w:hAnsi="Times New Roman" w:cs="Times New Roman"/>
                <w:sz w:val="24"/>
              </w:rPr>
              <w:t>Friday, 12/6</w:t>
            </w:r>
          </w:p>
        </w:tc>
      </w:tr>
    </w:tbl>
    <w:p w:rsidR="006662B9" w:rsidRDefault="006662B9" w:rsidP="006662B9">
      <w:pPr>
        <w:spacing w:after="0" w:line="240" w:lineRule="auto"/>
        <w:rPr>
          <w:rFonts w:ascii="Times New Roman" w:hAnsi="Times New Roman" w:cs="Times New Roman"/>
          <w:sz w:val="24"/>
        </w:rPr>
      </w:pPr>
    </w:p>
    <w:p w:rsidR="006662B9" w:rsidRDefault="006662B9" w:rsidP="006662B9">
      <w:pPr>
        <w:spacing w:after="0" w:line="240" w:lineRule="auto"/>
        <w:rPr>
          <w:rFonts w:ascii="Times New Roman" w:hAnsi="Times New Roman" w:cs="Times New Roman"/>
          <w:sz w:val="24"/>
        </w:rPr>
      </w:pPr>
    </w:p>
    <w:p w:rsidR="006662B9" w:rsidRPr="006662B9" w:rsidRDefault="006662B9" w:rsidP="006662B9">
      <w:pPr>
        <w:spacing w:after="0" w:line="240" w:lineRule="auto"/>
        <w:rPr>
          <w:rFonts w:ascii="Times New Roman" w:hAnsi="Times New Roman" w:cs="Times New Roman"/>
          <w:sz w:val="24"/>
        </w:rPr>
      </w:pPr>
    </w:p>
    <w:sectPr w:rsidR="006662B9" w:rsidRPr="006662B9" w:rsidSect="00B1097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rsids>
    <w:rsidRoot w:val="006662B9"/>
    <w:rsid w:val="002062C6"/>
    <w:rsid w:val="00223349"/>
    <w:rsid w:val="003D0CFE"/>
    <w:rsid w:val="005E7CBF"/>
    <w:rsid w:val="006662B9"/>
    <w:rsid w:val="00986755"/>
    <w:rsid w:val="00B10976"/>
    <w:rsid w:val="00DB4053"/>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9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66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212</Words>
  <Characters>1213</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dc:creator>
  <cp:lastModifiedBy>Marie desJardins</cp:lastModifiedBy>
  <cp:revision>3</cp:revision>
  <dcterms:created xsi:type="dcterms:W3CDTF">2013-08-12T14:00:00Z</dcterms:created>
  <dcterms:modified xsi:type="dcterms:W3CDTF">2013-08-12T14:06:00Z</dcterms:modified>
</cp:coreProperties>
</file>